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6B4" w:rsidRPr="008D6299" w:rsidRDefault="005F16B4" w:rsidP="005F16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2AFCD42" wp14:editId="1D62371E">
            <wp:extent cx="523875" cy="638175"/>
            <wp:effectExtent l="0" t="0" r="9525" b="0"/>
            <wp:docPr id="49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16B4" w:rsidRPr="008D6299" w:rsidRDefault="005F16B4" w:rsidP="005F16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5F16B4" w:rsidRPr="008D6299" w:rsidRDefault="005F16B4" w:rsidP="005F16B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5F16B4" w:rsidRPr="008D6299" w:rsidRDefault="005F16B4" w:rsidP="005F16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5F16B4" w:rsidRPr="008D6299" w:rsidRDefault="005F16B4" w:rsidP="005F16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F16B4" w:rsidRPr="008D6299" w:rsidRDefault="005F16B4" w:rsidP="005F16B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5F16B4" w:rsidRDefault="005F16B4" w:rsidP="005F16B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F16B4" w:rsidRPr="00A457BA" w:rsidRDefault="005F16B4" w:rsidP="005F16B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3883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5F16B4" w:rsidRDefault="005F16B4" w:rsidP="005F16B4">
      <w:pPr>
        <w:tabs>
          <w:tab w:val="left" w:pos="148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5F16B4" w:rsidRPr="001809ED" w:rsidRDefault="005F16B4" w:rsidP="005F16B4">
      <w:pPr>
        <w:tabs>
          <w:tab w:val="left" w:pos="148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809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клопотань </w:t>
      </w:r>
    </w:p>
    <w:p w:rsidR="005F16B4" w:rsidRPr="001809ED" w:rsidRDefault="005F16B4" w:rsidP="005F16B4">
      <w:pPr>
        <w:tabs>
          <w:tab w:val="left" w:pos="148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809E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гр. Приходька В.О.</w:t>
      </w:r>
    </w:p>
    <w:p w:rsidR="005F16B4" w:rsidRDefault="005F16B4" w:rsidP="005F16B4">
      <w:pPr>
        <w:tabs>
          <w:tab w:val="left" w:pos="148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5F16B4" w:rsidRDefault="005F16B4" w:rsidP="005F16B4">
      <w:pPr>
        <w:tabs>
          <w:tab w:val="left" w:pos="148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5F16B4" w:rsidRPr="00E57A93" w:rsidRDefault="005F16B4" w:rsidP="005F16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7A93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</w:t>
      </w:r>
      <w:r w:rsidRPr="00E57A9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Приходька Віктора Олеговича  ( П- 2077, П-2078, П-2076 від 07.08.2019)</w:t>
      </w:r>
      <w:r w:rsidRPr="00E57A93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дозволу на розробку проекту землеустрою щодо відведення </w:t>
      </w:r>
      <w:r w:rsidRPr="00E57A93">
        <w:rPr>
          <w:rFonts w:ascii="Times New Roman" w:hAnsi="Times New Roman" w:cs="Times New Roman"/>
          <w:sz w:val="28"/>
          <w:szCs w:val="28"/>
          <w:lang w:val="uk-UA"/>
        </w:rPr>
        <w:t xml:space="preserve">земельної ділянки для будівництва та обслуговування житлового будинку, господарських будівель і споруд в м.  Буча </w:t>
      </w:r>
      <w:r>
        <w:rPr>
          <w:rFonts w:ascii="Times New Roman" w:hAnsi="Times New Roman" w:cs="Times New Roman"/>
          <w:sz w:val="28"/>
          <w:szCs w:val="28"/>
          <w:lang w:val="uk-UA"/>
        </w:rPr>
        <w:t>відповідно до поданих графічних  матеріалів,</w:t>
      </w:r>
      <w:r w:rsidRPr="00E57A93">
        <w:rPr>
          <w:rFonts w:ascii="Times New Roman" w:hAnsi="Times New Roman" w:cs="Times New Roman"/>
          <w:sz w:val="28"/>
          <w:szCs w:val="28"/>
          <w:lang w:val="uk-UA"/>
        </w:rPr>
        <w:t xml:space="preserve">  враховуючи, що органи місцевого самоврядування не наділенні повноваженнями самостійно для заявників визначати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бажане </w:t>
      </w:r>
      <w:r w:rsidRPr="00E57A93">
        <w:rPr>
          <w:rFonts w:ascii="Times New Roman" w:hAnsi="Times New Roman" w:cs="Times New Roman"/>
          <w:sz w:val="28"/>
          <w:szCs w:val="28"/>
          <w:lang w:val="uk-UA"/>
        </w:rPr>
        <w:t xml:space="preserve"> місце розташування земельної ділянки,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оскільки заявником подано три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гафічні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додатки бажаного місця розташування земельної ділянки,</w:t>
      </w:r>
      <w:r w:rsidRPr="00E57A93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пропозицію комісії з питань містобудування та природокористування, згідно   пункту 34   частини 1 статті 26 Закону України «Про місцеве самоврядування в Україні», міська рада         </w:t>
      </w:r>
    </w:p>
    <w:p w:rsidR="005F16B4" w:rsidRPr="00E57A93" w:rsidRDefault="005F16B4" w:rsidP="005F16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16B4" w:rsidRDefault="005F16B4" w:rsidP="005F16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5F16B4" w:rsidRDefault="005F16B4" w:rsidP="005F16B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F16B4" w:rsidRDefault="005F16B4" w:rsidP="005F16B4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Приходьку Віктору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Олеговичу 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F16B4" w:rsidRDefault="005F16B4" w:rsidP="005F16B4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16B4" w:rsidRDefault="005F16B4" w:rsidP="005F16B4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Земельному відділу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F16B4" w:rsidRDefault="005F16B4" w:rsidP="005F16B4">
      <w:pPr>
        <w:rPr>
          <w:rFonts w:ascii="Times New Roman" w:hAnsi="Times New Roman" w:cs="Times New Roman"/>
          <w:b/>
          <w:sz w:val="28"/>
          <w:szCs w:val="28"/>
        </w:rPr>
      </w:pPr>
    </w:p>
    <w:p w:rsidR="005F16B4" w:rsidRDefault="005F16B4" w:rsidP="005F16B4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F16B4" w:rsidRPr="006242CC" w:rsidRDefault="005F16B4" w:rsidP="005F16B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F16B4" w:rsidRPr="00D81CBE" w:rsidRDefault="005F16B4" w:rsidP="005F16B4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C13627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E72"/>
    <w:rsid w:val="004D4E27"/>
    <w:rsid w:val="005F16B4"/>
    <w:rsid w:val="00687D71"/>
    <w:rsid w:val="00E81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796065-A6C8-4276-BF84-23B00DE8F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6B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F16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2019-09-20T07:05:00Z</dcterms:created>
  <dcterms:modified xsi:type="dcterms:W3CDTF">2019-09-20T07:05:00Z</dcterms:modified>
</cp:coreProperties>
</file>